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CBED6" w14:textId="77777777" w:rsidR="00D7197D" w:rsidRPr="00D7197D" w:rsidRDefault="00D7197D" w:rsidP="00704D92">
      <w:pPr>
        <w:pStyle w:val="NormalWeb"/>
        <w:spacing w:before="0" w:beforeAutospacing="0" w:after="0" w:afterAutospacing="0"/>
        <w:rPr>
          <w:color w:val="0E101A"/>
        </w:rPr>
      </w:pPr>
    </w:p>
    <w:p w14:paraId="3BB76EF3" w14:textId="77777777" w:rsidR="00704D92" w:rsidRPr="00D7197D" w:rsidRDefault="00704D92" w:rsidP="00704D92">
      <w:pPr>
        <w:pStyle w:val="NormalWeb"/>
        <w:spacing w:before="0" w:beforeAutospacing="0" w:after="0" w:afterAutospacing="0"/>
        <w:rPr>
          <w:color w:val="0E101A"/>
        </w:rPr>
      </w:pPr>
    </w:p>
    <w:p w14:paraId="07283CD1" w14:textId="11D7BCD1" w:rsidR="00704D92" w:rsidRPr="00D7197D" w:rsidRDefault="00704D92" w:rsidP="00D7197D">
      <w:pPr>
        <w:pStyle w:val="NormalWeb"/>
        <w:spacing w:before="0" w:beforeAutospacing="0" w:after="0" w:afterAutospacing="0"/>
        <w:jc w:val="center"/>
        <w:rPr>
          <w:color w:val="0E101A"/>
        </w:rPr>
      </w:pPr>
      <w:r w:rsidRPr="00D7197D">
        <w:rPr>
          <w:rStyle w:val="Strong"/>
          <w:rFonts w:eastAsiaTheme="majorEastAsia"/>
          <w:color w:val="0E101A"/>
        </w:rPr>
        <w:t>THE KINOY-STAVIS PUBLIC INTEREST FELLOWS PROGRAM</w:t>
      </w:r>
      <w:r w:rsidR="00D7197D" w:rsidRPr="00D7197D">
        <w:rPr>
          <w:rStyle w:val="Strong"/>
          <w:rFonts w:eastAsiaTheme="majorEastAsia"/>
          <w:color w:val="0E101A"/>
        </w:rPr>
        <w:t xml:space="preserve"> 2023</w:t>
      </w:r>
    </w:p>
    <w:p w14:paraId="2DB1DDEA" w14:textId="77777777" w:rsidR="00704D92" w:rsidRPr="00D7197D" w:rsidRDefault="00704D92" w:rsidP="00D7197D">
      <w:pPr>
        <w:pStyle w:val="NormalWeb"/>
        <w:spacing w:before="0" w:beforeAutospacing="0" w:after="0" w:afterAutospacing="0"/>
        <w:ind w:left="720" w:firstLine="720"/>
        <w:jc w:val="center"/>
        <w:rPr>
          <w:color w:val="0E101A"/>
        </w:rPr>
      </w:pPr>
      <w:r w:rsidRPr="00D7197D">
        <w:rPr>
          <w:rStyle w:val="Strong"/>
          <w:rFonts w:eastAsiaTheme="majorEastAsia"/>
          <w:color w:val="0E101A"/>
        </w:rPr>
        <w:t>Application Due: April 10, 2023</w:t>
      </w:r>
    </w:p>
    <w:p w14:paraId="1B9B387F" w14:textId="77777777" w:rsidR="00704D92" w:rsidRPr="00D7197D" w:rsidRDefault="00704D92" w:rsidP="00704D92">
      <w:pPr>
        <w:pStyle w:val="NormalWeb"/>
        <w:spacing w:before="0" w:beforeAutospacing="0" w:after="0" w:afterAutospacing="0"/>
        <w:rPr>
          <w:color w:val="0E101A"/>
        </w:rPr>
      </w:pPr>
    </w:p>
    <w:p w14:paraId="2CD3157D" w14:textId="77777777" w:rsidR="00704D92" w:rsidRPr="00D7197D" w:rsidRDefault="00704D92" w:rsidP="00704D92">
      <w:pPr>
        <w:pStyle w:val="NormalWeb"/>
        <w:spacing w:before="0" w:beforeAutospacing="0" w:after="0" w:afterAutospacing="0"/>
        <w:rPr>
          <w:color w:val="0E101A"/>
        </w:rPr>
      </w:pPr>
    </w:p>
    <w:p w14:paraId="38EC1C79" w14:textId="4F8E1435" w:rsidR="00704D92" w:rsidRPr="00D7197D" w:rsidRDefault="00704D92" w:rsidP="00704D92">
      <w:pPr>
        <w:pStyle w:val="NormalWeb"/>
        <w:spacing w:before="0" w:beforeAutospacing="0" w:after="0" w:afterAutospacing="0"/>
        <w:rPr>
          <w:color w:val="0E101A"/>
        </w:rPr>
      </w:pPr>
      <w:bookmarkStart w:id="0" w:name="_GoBack"/>
      <w:r w:rsidRPr="00D7197D">
        <w:rPr>
          <w:color w:val="0E101A"/>
        </w:rPr>
        <w:t>The Kinoy-Stavis Fellowship Program began in 1992-93 and is designed to encourage and support the training and development of students who wish to pursue careers in the public interest. The Committee will be selecting four Kinoy-Stavis Fellows from the Class of 2023</w:t>
      </w:r>
      <w:r w:rsidR="001659B8">
        <w:rPr>
          <w:color w:val="0E101A"/>
        </w:rPr>
        <w:t>.</w:t>
      </w:r>
    </w:p>
    <w:p w14:paraId="550D3369" w14:textId="77777777" w:rsidR="00704D92" w:rsidRPr="00D7197D" w:rsidRDefault="00704D92" w:rsidP="00704D92">
      <w:pPr>
        <w:pStyle w:val="NormalWeb"/>
        <w:spacing w:before="0" w:beforeAutospacing="0" w:after="0" w:afterAutospacing="0"/>
        <w:rPr>
          <w:color w:val="0E101A"/>
        </w:rPr>
      </w:pPr>
    </w:p>
    <w:p w14:paraId="767A1ABC" w14:textId="3CA3BC2A" w:rsidR="00704D92" w:rsidRPr="00D7197D" w:rsidRDefault="00704D92" w:rsidP="00704D92">
      <w:pPr>
        <w:pStyle w:val="NormalWeb"/>
        <w:spacing w:before="0" w:beforeAutospacing="0" w:after="0" w:afterAutospacing="0"/>
        <w:rPr>
          <w:color w:val="0E101A"/>
        </w:rPr>
      </w:pPr>
      <w:r w:rsidRPr="00D7197D">
        <w:rPr>
          <w:color w:val="0E101A"/>
        </w:rPr>
        <w:t>Arthur Kinoy was a member of the Rutgers faculty from 1964 until 1992. A prominent civil rights attorney for over 50 years and a Center for Constitutional Rights (CCR) founder, Kinoy helped the law school</w:t>
      </w:r>
      <w:r w:rsidR="001659B8">
        <w:rPr>
          <w:color w:val="0E101A"/>
        </w:rPr>
        <w:t xml:space="preserve"> earn</w:t>
      </w:r>
      <w:r w:rsidRPr="00D7197D">
        <w:rPr>
          <w:color w:val="0E101A"/>
        </w:rPr>
        <w:t xml:space="preserve"> a national reputation as a center for social justice lawyering. Soon after coming to Rutgers, he argued and won the landmark civil rights case </w:t>
      </w:r>
      <w:r w:rsidRPr="00D7197D">
        <w:rPr>
          <w:rStyle w:val="Emphasis"/>
          <w:color w:val="0E101A"/>
        </w:rPr>
        <w:t>Dombrowski v. Pfizer</w:t>
      </w:r>
      <w:r w:rsidRPr="00D7197D">
        <w:rPr>
          <w:color w:val="0E101A"/>
        </w:rPr>
        <w:t> before the U.S. Supreme Court. In subsequent years, legions of Rutgers students assisted him in the preparation of other landmark Supreme Court victories, most notably </w:t>
      </w:r>
      <w:r w:rsidRPr="00D7197D">
        <w:rPr>
          <w:rStyle w:val="Emphasis"/>
          <w:color w:val="0E101A"/>
        </w:rPr>
        <w:t xml:space="preserve">United States </w:t>
      </w:r>
      <w:proofErr w:type="gramStart"/>
      <w:r w:rsidR="00E919CC">
        <w:rPr>
          <w:rStyle w:val="Emphasis"/>
          <w:color w:val="0E101A"/>
        </w:rPr>
        <w:t>v.</w:t>
      </w:r>
      <w:proofErr w:type="gramEnd"/>
      <w:r w:rsidRPr="00D7197D">
        <w:rPr>
          <w:rStyle w:val="Emphasis"/>
          <w:color w:val="0E101A"/>
        </w:rPr>
        <w:t xml:space="preserve"> United States District Court</w:t>
      </w:r>
      <w:r w:rsidRPr="00D7197D">
        <w:rPr>
          <w:color w:val="0E101A"/>
        </w:rPr>
        <w:t> and </w:t>
      </w:r>
      <w:r w:rsidRPr="00D7197D">
        <w:rPr>
          <w:rStyle w:val="Emphasis"/>
          <w:color w:val="0E101A"/>
        </w:rPr>
        <w:t>Powell v. McCormack</w:t>
      </w:r>
      <w:r w:rsidRPr="00D7197D">
        <w:rPr>
          <w:color w:val="0E101A"/>
        </w:rPr>
        <w:t xml:space="preserve">. </w:t>
      </w:r>
      <w:r w:rsidR="001659B8" w:rsidRPr="00D7197D">
        <w:rPr>
          <w:color w:val="0E101A"/>
        </w:rPr>
        <w:t>Furthermore</w:t>
      </w:r>
      <w:r w:rsidRPr="00D7197D">
        <w:rPr>
          <w:color w:val="0E101A"/>
        </w:rPr>
        <w:t>, with the assistance of Rutgers law students, Kinoy supported the Black Freedom Movement and the anti-war movement in the 1960s.</w:t>
      </w:r>
    </w:p>
    <w:p w14:paraId="45608519" w14:textId="77777777" w:rsidR="00704D92" w:rsidRPr="00D7197D" w:rsidRDefault="00704D92" w:rsidP="00704D92">
      <w:pPr>
        <w:pStyle w:val="NormalWeb"/>
        <w:spacing w:before="0" w:beforeAutospacing="0" w:after="0" w:afterAutospacing="0"/>
        <w:rPr>
          <w:color w:val="0E101A"/>
        </w:rPr>
      </w:pPr>
    </w:p>
    <w:p w14:paraId="22DEF204" w14:textId="77777777" w:rsidR="00704D92" w:rsidRPr="00D7197D" w:rsidRDefault="00704D92" w:rsidP="00704D92">
      <w:pPr>
        <w:pStyle w:val="NormalWeb"/>
        <w:spacing w:before="0" w:beforeAutospacing="0" w:after="0" w:afterAutospacing="0"/>
        <w:rPr>
          <w:color w:val="0E101A"/>
        </w:rPr>
      </w:pPr>
      <w:r w:rsidRPr="00D7197D">
        <w:rPr>
          <w:color w:val="0E101A"/>
        </w:rPr>
        <w:t>Morton Stavis partnered with Kinoy in many of these efforts and co-founded CCR. In addition, Stavis litigated cases concerning school integration, voting rights, anti-war efforts, and opposition to capital punishment and asylum for political refugees. He also served as counsel to the Rev. Dr. Martin Luther King Jr. and represented William M. Kunstler in appealing contempt charges from the Chicago Seven trial.</w:t>
      </w:r>
    </w:p>
    <w:p w14:paraId="5DF74670" w14:textId="77777777" w:rsidR="00704D92" w:rsidRPr="00D7197D" w:rsidRDefault="00704D92" w:rsidP="00704D92">
      <w:pPr>
        <w:pStyle w:val="NormalWeb"/>
        <w:spacing w:before="0" w:beforeAutospacing="0" w:after="0" w:afterAutospacing="0"/>
        <w:rPr>
          <w:color w:val="0E101A"/>
        </w:rPr>
      </w:pPr>
    </w:p>
    <w:p w14:paraId="72561F5C" w14:textId="77777777" w:rsidR="00704D92" w:rsidRPr="00D7197D" w:rsidRDefault="00704D92" w:rsidP="00704D92">
      <w:pPr>
        <w:pStyle w:val="NormalWeb"/>
        <w:spacing w:before="0" w:beforeAutospacing="0" w:after="0" w:afterAutospacing="0"/>
        <w:rPr>
          <w:color w:val="0E101A"/>
        </w:rPr>
      </w:pPr>
    </w:p>
    <w:p w14:paraId="6CFE031B" w14:textId="77777777" w:rsidR="00704D92" w:rsidRPr="00D7197D" w:rsidRDefault="00704D92" w:rsidP="00704D92">
      <w:pPr>
        <w:pStyle w:val="NormalWeb"/>
        <w:spacing w:before="0" w:beforeAutospacing="0" w:after="0" w:afterAutospacing="0"/>
        <w:rPr>
          <w:color w:val="0E101A"/>
        </w:rPr>
      </w:pPr>
      <w:r w:rsidRPr="00D7197D">
        <w:rPr>
          <w:color w:val="0E101A"/>
          <w:u w:val="single"/>
        </w:rPr>
        <w:t>Criteria and Prerequisites:</w:t>
      </w:r>
    </w:p>
    <w:p w14:paraId="67CA1838" w14:textId="77777777" w:rsidR="00704D92" w:rsidRPr="00D7197D" w:rsidRDefault="00704D92" w:rsidP="00704D92">
      <w:pPr>
        <w:pStyle w:val="NormalWeb"/>
        <w:spacing w:before="0" w:beforeAutospacing="0" w:after="0" w:afterAutospacing="0"/>
        <w:rPr>
          <w:color w:val="0E101A"/>
        </w:rPr>
      </w:pPr>
    </w:p>
    <w:p w14:paraId="4F100E75" w14:textId="77777777" w:rsidR="00704D92" w:rsidRPr="00D7197D" w:rsidRDefault="00704D92" w:rsidP="00704D92">
      <w:pPr>
        <w:numPr>
          <w:ilvl w:val="0"/>
          <w:numId w:val="7"/>
        </w:numPr>
        <w:rPr>
          <w:rFonts w:ascii="Times New Roman" w:hAnsi="Times New Roman" w:cs="Times New Roman"/>
          <w:color w:val="0E101A"/>
        </w:rPr>
      </w:pPr>
      <w:r w:rsidRPr="00D7197D">
        <w:rPr>
          <w:rFonts w:ascii="Times New Roman" w:hAnsi="Times New Roman" w:cs="Times New Roman"/>
          <w:color w:val="0E101A"/>
        </w:rPr>
        <w:t>A demonstrated commitment to and demonstrated achievement in public interest activities;</w:t>
      </w:r>
    </w:p>
    <w:p w14:paraId="360790D8" w14:textId="77777777" w:rsidR="00704D92" w:rsidRPr="00D7197D" w:rsidRDefault="00704D92" w:rsidP="00704D92">
      <w:pPr>
        <w:numPr>
          <w:ilvl w:val="0"/>
          <w:numId w:val="7"/>
        </w:numPr>
        <w:rPr>
          <w:rFonts w:ascii="Times New Roman" w:hAnsi="Times New Roman" w:cs="Times New Roman"/>
          <w:color w:val="0E101A"/>
        </w:rPr>
      </w:pPr>
      <w:r w:rsidRPr="00D7197D">
        <w:rPr>
          <w:rFonts w:ascii="Times New Roman" w:hAnsi="Times New Roman" w:cs="Times New Roman"/>
          <w:color w:val="0E101A"/>
        </w:rPr>
        <w:t>A commitment to doing public interest work after graduation; </w:t>
      </w:r>
    </w:p>
    <w:p w14:paraId="5B4C8F5A" w14:textId="77777777" w:rsidR="00704D92" w:rsidRPr="00D7197D" w:rsidRDefault="00704D92" w:rsidP="00704D92">
      <w:pPr>
        <w:numPr>
          <w:ilvl w:val="0"/>
          <w:numId w:val="7"/>
        </w:numPr>
        <w:rPr>
          <w:rFonts w:ascii="Times New Roman" w:hAnsi="Times New Roman" w:cs="Times New Roman"/>
          <w:color w:val="0E101A"/>
        </w:rPr>
      </w:pPr>
      <w:r w:rsidRPr="00D7197D">
        <w:rPr>
          <w:rFonts w:ascii="Times New Roman" w:hAnsi="Times New Roman" w:cs="Times New Roman"/>
          <w:color w:val="0E101A"/>
        </w:rPr>
        <w:t>The ability to commit to enrolling in the Constitutional Rights Clinic or International Human Rights Clinic for two semesters for the second-and-third year of law school; </w:t>
      </w:r>
    </w:p>
    <w:bookmarkEnd w:id="0"/>
    <w:p w14:paraId="23244437" w14:textId="77777777" w:rsidR="00704D92" w:rsidRPr="00D7197D" w:rsidRDefault="00704D92" w:rsidP="00704D92">
      <w:pPr>
        <w:pStyle w:val="NormalWeb"/>
        <w:spacing w:before="0" w:beforeAutospacing="0" w:after="0" w:afterAutospacing="0"/>
        <w:rPr>
          <w:color w:val="0E101A"/>
        </w:rPr>
      </w:pPr>
    </w:p>
    <w:p w14:paraId="4159C7A0" w14:textId="77777777" w:rsidR="00704D92" w:rsidRPr="00D7197D" w:rsidRDefault="00704D92" w:rsidP="00704D92">
      <w:pPr>
        <w:pStyle w:val="NormalWeb"/>
        <w:spacing w:before="0" w:beforeAutospacing="0" w:after="0" w:afterAutospacing="0"/>
        <w:rPr>
          <w:color w:val="0E101A"/>
        </w:rPr>
      </w:pPr>
    </w:p>
    <w:p w14:paraId="2C4C1034" w14:textId="77777777" w:rsidR="00704D92" w:rsidRPr="00D7197D" w:rsidRDefault="00704D92" w:rsidP="00704D92">
      <w:pPr>
        <w:pStyle w:val="NormalWeb"/>
        <w:spacing w:before="0" w:beforeAutospacing="0" w:after="0" w:afterAutospacing="0"/>
        <w:rPr>
          <w:color w:val="0E101A"/>
        </w:rPr>
      </w:pPr>
      <w:r w:rsidRPr="00D7197D">
        <w:rPr>
          <w:color w:val="0E101A"/>
          <w:u w:val="single"/>
        </w:rPr>
        <w:t>Application Process</w:t>
      </w:r>
      <w:r w:rsidRPr="00D7197D">
        <w:rPr>
          <w:color w:val="0E101A"/>
        </w:rPr>
        <w:t>:</w:t>
      </w:r>
    </w:p>
    <w:p w14:paraId="7D1674E0" w14:textId="31A3B053" w:rsidR="00704D92" w:rsidRPr="00D7197D" w:rsidRDefault="00704D92" w:rsidP="00704D92">
      <w:pPr>
        <w:pStyle w:val="NormalWeb"/>
        <w:spacing w:before="0" w:beforeAutospacing="0" w:after="0" w:afterAutospacing="0"/>
        <w:rPr>
          <w:color w:val="0E101A"/>
        </w:rPr>
      </w:pPr>
      <w:r w:rsidRPr="00D7197D">
        <w:rPr>
          <w:color w:val="0E101A"/>
        </w:rPr>
        <w:t>Please submit the application form (on the following page of this document) with your resume, transcript, a writing sample, and a brief essay (no more than 800 words) discussing why you believe you should be selected as a Kinoy-Stavis Fellow. Submit all documents as a single pdf to Kaiwan Perez,  </w:t>
      </w:r>
      <w:hyperlink r:id="rId6" w:tgtFrame="_blank" w:history="1">
        <w:r w:rsidRPr="00D7197D">
          <w:rPr>
            <w:rStyle w:val="Hyperlink"/>
            <w:color w:val="4A6EE0"/>
          </w:rPr>
          <w:t>kaiwan.perez@rutgers.edu</w:t>
        </w:r>
      </w:hyperlink>
      <w:r w:rsidRPr="00D7197D">
        <w:rPr>
          <w:color w:val="0E101A"/>
        </w:rPr>
        <w:t>, by April 10, 2023.</w:t>
      </w:r>
      <w:r w:rsidR="00E919CC">
        <w:rPr>
          <w:color w:val="0E101A"/>
        </w:rPr>
        <w:t xml:space="preserve">  Although most people do not have a preference, please indicate whether you have a preference for participating in the International Human Rights Clinic or the Civil Rights Clinic.  Candidates who apply for a Kinoy-Stavis Fellowship will be considered for a position in both clinics, and their placement will be determined by the faculty of those clinics.</w:t>
      </w:r>
    </w:p>
    <w:p w14:paraId="618EBB58" w14:textId="77777777" w:rsidR="00704D92" w:rsidRPr="00D7197D" w:rsidRDefault="00704D92" w:rsidP="00704D92">
      <w:pPr>
        <w:pStyle w:val="NormalWeb"/>
        <w:spacing w:before="0" w:beforeAutospacing="0" w:after="0" w:afterAutospacing="0"/>
        <w:rPr>
          <w:color w:val="0E101A"/>
        </w:rPr>
      </w:pPr>
    </w:p>
    <w:p w14:paraId="3BB6167B" w14:textId="77777777" w:rsidR="00704D92" w:rsidRPr="00D7197D" w:rsidRDefault="00704D92" w:rsidP="00704D92">
      <w:pPr>
        <w:pStyle w:val="NormalWeb"/>
        <w:spacing w:before="0" w:beforeAutospacing="0" w:after="0" w:afterAutospacing="0"/>
        <w:rPr>
          <w:color w:val="0E101A"/>
        </w:rPr>
      </w:pPr>
    </w:p>
    <w:p w14:paraId="53893BA8" w14:textId="6ACC5E79" w:rsidR="00704D92" w:rsidRPr="00D7197D" w:rsidRDefault="00704D92" w:rsidP="00704D92">
      <w:pPr>
        <w:pStyle w:val="NormalWeb"/>
        <w:spacing w:before="0" w:beforeAutospacing="0" w:after="0" w:afterAutospacing="0"/>
        <w:rPr>
          <w:rStyle w:val="Strong"/>
          <w:rFonts w:eastAsiaTheme="majorEastAsia"/>
          <w:color w:val="0E101A"/>
        </w:rPr>
      </w:pPr>
      <w:r w:rsidRPr="00D7197D">
        <w:rPr>
          <w:color w:val="0E101A"/>
        </w:rPr>
        <w:t> </w:t>
      </w:r>
      <w:r w:rsidRPr="00D7197D">
        <w:rPr>
          <w:rStyle w:val="Strong"/>
          <w:rFonts w:eastAsiaTheme="majorEastAsia"/>
          <w:color w:val="0E101A"/>
        </w:rPr>
        <w:t> </w:t>
      </w:r>
    </w:p>
    <w:p w14:paraId="3D51320E" w14:textId="6EFA24B7" w:rsidR="00704D92" w:rsidRPr="00D7197D" w:rsidRDefault="00704D92" w:rsidP="00704D92">
      <w:pPr>
        <w:pStyle w:val="NormalWeb"/>
        <w:spacing w:before="0" w:beforeAutospacing="0" w:after="0" w:afterAutospacing="0"/>
        <w:rPr>
          <w:rStyle w:val="Strong"/>
          <w:rFonts w:eastAsiaTheme="majorEastAsia"/>
          <w:color w:val="0E101A"/>
        </w:rPr>
      </w:pPr>
    </w:p>
    <w:p w14:paraId="0D5F7453" w14:textId="21FE40BD" w:rsidR="00704D92" w:rsidRPr="00D7197D" w:rsidRDefault="00704D92" w:rsidP="00704D92">
      <w:pPr>
        <w:pStyle w:val="NormalWeb"/>
        <w:spacing w:before="0" w:beforeAutospacing="0" w:after="0" w:afterAutospacing="0"/>
        <w:rPr>
          <w:rStyle w:val="Strong"/>
          <w:rFonts w:eastAsiaTheme="majorEastAsia"/>
          <w:color w:val="0E101A"/>
        </w:rPr>
      </w:pPr>
    </w:p>
    <w:p w14:paraId="3206490F" w14:textId="362D9958" w:rsidR="00704D92" w:rsidRPr="00D7197D" w:rsidRDefault="00704D92" w:rsidP="00704D92">
      <w:pPr>
        <w:pStyle w:val="NormalWeb"/>
        <w:spacing w:before="0" w:beforeAutospacing="0" w:after="0" w:afterAutospacing="0"/>
        <w:rPr>
          <w:rStyle w:val="Strong"/>
          <w:rFonts w:eastAsiaTheme="majorEastAsia"/>
          <w:color w:val="0E101A"/>
        </w:rPr>
      </w:pPr>
    </w:p>
    <w:p w14:paraId="0E609718" w14:textId="2A912A31" w:rsidR="00704D92" w:rsidRPr="00D7197D" w:rsidRDefault="00704D92" w:rsidP="00704D92">
      <w:pPr>
        <w:pStyle w:val="NormalWeb"/>
        <w:spacing w:before="0" w:beforeAutospacing="0" w:after="0" w:afterAutospacing="0"/>
        <w:rPr>
          <w:rStyle w:val="Strong"/>
          <w:rFonts w:eastAsiaTheme="majorEastAsia"/>
          <w:color w:val="0E101A"/>
        </w:rPr>
      </w:pPr>
    </w:p>
    <w:p w14:paraId="1E0C75AA" w14:textId="4E3E7E8E" w:rsidR="00704D92" w:rsidRDefault="00704D92" w:rsidP="00704D92">
      <w:pPr>
        <w:pStyle w:val="NormalWeb"/>
        <w:spacing w:before="0" w:beforeAutospacing="0" w:after="0" w:afterAutospacing="0"/>
        <w:rPr>
          <w:rStyle w:val="Strong"/>
          <w:rFonts w:eastAsiaTheme="majorEastAsia"/>
          <w:color w:val="0E101A"/>
        </w:rPr>
      </w:pPr>
    </w:p>
    <w:p w14:paraId="4E89F237" w14:textId="1D1DFFA6" w:rsidR="00AD61FF" w:rsidRDefault="00AD61FF" w:rsidP="00704D92">
      <w:pPr>
        <w:pStyle w:val="NormalWeb"/>
        <w:spacing w:before="0" w:beforeAutospacing="0" w:after="0" w:afterAutospacing="0"/>
        <w:rPr>
          <w:rStyle w:val="Strong"/>
          <w:rFonts w:eastAsiaTheme="majorEastAsia"/>
          <w:color w:val="0E101A"/>
        </w:rPr>
      </w:pPr>
    </w:p>
    <w:p w14:paraId="22E54AB7" w14:textId="77777777" w:rsidR="00AD61FF" w:rsidRPr="00D7197D" w:rsidRDefault="00AD61FF" w:rsidP="00704D92">
      <w:pPr>
        <w:pStyle w:val="NormalWeb"/>
        <w:spacing w:before="0" w:beforeAutospacing="0" w:after="0" w:afterAutospacing="0"/>
        <w:rPr>
          <w:rStyle w:val="Strong"/>
          <w:rFonts w:eastAsiaTheme="majorEastAsia"/>
          <w:color w:val="0E101A"/>
        </w:rPr>
      </w:pPr>
    </w:p>
    <w:p w14:paraId="3BC497B0" w14:textId="7FFC1346" w:rsidR="00704D92" w:rsidRPr="00D7197D" w:rsidRDefault="00704D92" w:rsidP="00704D92">
      <w:pPr>
        <w:pStyle w:val="NormalWeb"/>
        <w:spacing w:before="0" w:beforeAutospacing="0" w:after="0" w:afterAutospacing="0"/>
        <w:rPr>
          <w:rStyle w:val="Strong"/>
          <w:rFonts w:eastAsiaTheme="majorEastAsia"/>
          <w:color w:val="0E101A"/>
        </w:rPr>
      </w:pPr>
    </w:p>
    <w:p w14:paraId="447BECCC" w14:textId="613817D6" w:rsidR="00D7197D" w:rsidRDefault="00D7197D" w:rsidP="00704D92">
      <w:pPr>
        <w:pStyle w:val="NormalWeb"/>
        <w:spacing w:before="0" w:beforeAutospacing="0" w:after="0" w:afterAutospacing="0"/>
        <w:rPr>
          <w:color w:val="0E101A"/>
        </w:rPr>
      </w:pPr>
    </w:p>
    <w:p w14:paraId="3FF762C1" w14:textId="77777777" w:rsidR="00D7197D" w:rsidRPr="00D7197D" w:rsidRDefault="00D7197D" w:rsidP="00704D92">
      <w:pPr>
        <w:pStyle w:val="NormalWeb"/>
        <w:spacing w:before="0" w:beforeAutospacing="0" w:after="0" w:afterAutospacing="0"/>
        <w:rPr>
          <w:color w:val="0E101A"/>
        </w:rPr>
      </w:pPr>
    </w:p>
    <w:p w14:paraId="412CDED1" w14:textId="458A7200" w:rsidR="00704D92" w:rsidRPr="00D7197D" w:rsidRDefault="00704D92" w:rsidP="00704D92">
      <w:pPr>
        <w:pStyle w:val="NormalWeb"/>
        <w:spacing w:before="0" w:beforeAutospacing="0" w:after="0" w:afterAutospacing="0"/>
        <w:rPr>
          <w:color w:val="0E101A"/>
        </w:rPr>
      </w:pPr>
      <w:r w:rsidRPr="00D7197D">
        <w:rPr>
          <w:rStyle w:val="Strong"/>
          <w:rFonts w:eastAsiaTheme="majorEastAsia"/>
          <w:color w:val="0E101A"/>
        </w:rPr>
        <w:t>THE ARTHUR KINOY &amp; MORTON STAVIS PUBLIC INTEREST LAW FELLOWSHIP</w:t>
      </w:r>
      <w:r w:rsidR="00D7197D" w:rsidRPr="00D7197D">
        <w:rPr>
          <w:rStyle w:val="Strong"/>
          <w:rFonts w:eastAsiaTheme="majorEastAsia"/>
          <w:color w:val="0E101A"/>
        </w:rPr>
        <w:t xml:space="preserve"> 2023</w:t>
      </w:r>
    </w:p>
    <w:p w14:paraId="716CCF97" w14:textId="77777777" w:rsidR="00704D92" w:rsidRPr="00D7197D" w:rsidRDefault="00704D92" w:rsidP="00704D92">
      <w:pPr>
        <w:pStyle w:val="NormalWeb"/>
        <w:spacing w:before="0" w:beforeAutospacing="0" w:after="0" w:afterAutospacing="0"/>
        <w:rPr>
          <w:color w:val="0E101A"/>
        </w:rPr>
      </w:pPr>
    </w:p>
    <w:p w14:paraId="7664C19F" w14:textId="77777777" w:rsidR="00704D92" w:rsidRPr="00D7197D" w:rsidRDefault="00704D92" w:rsidP="00D7197D">
      <w:pPr>
        <w:pStyle w:val="NormalWeb"/>
        <w:spacing w:before="0" w:beforeAutospacing="0" w:after="0" w:afterAutospacing="0"/>
        <w:jc w:val="center"/>
        <w:rPr>
          <w:color w:val="0E101A"/>
        </w:rPr>
      </w:pPr>
      <w:r w:rsidRPr="00D7197D">
        <w:rPr>
          <w:rStyle w:val="Strong"/>
          <w:rFonts w:eastAsiaTheme="majorEastAsia"/>
          <w:color w:val="0E101A"/>
        </w:rPr>
        <w:t>— APPLICATION FORM —</w:t>
      </w:r>
    </w:p>
    <w:p w14:paraId="1264F503" w14:textId="77777777" w:rsidR="00704D92" w:rsidRPr="00D7197D" w:rsidRDefault="00704D92" w:rsidP="00704D92">
      <w:pPr>
        <w:pStyle w:val="NormalWeb"/>
        <w:spacing w:before="0" w:beforeAutospacing="0" w:after="0" w:afterAutospacing="0"/>
        <w:rPr>
          <w:color w:val="0E101A"/>
        </w:rPr>
      </w:pPr>
    </w:p>
    <w:p w14:paraId="46183E7E" w14:textId="77777777" w:rsidR="00704D92" w:rsidRPr="00D7197D" w:rsidRDefault="00704D92" w:rsidP="00704D92">
      <w:pPr>
        <w:pStyle w:val="NormalWeb"/>
        <w:spacing w:before="0" w:beforeAutospacing="0" w:after="0" w:afterAutospacing="0"/>
        <w:rPr>
          <w:color w:val="0E101A"/>
        </w:rPr>
      </w:pPr>
    </w:p>
    <w:p w14:paraId="2B224FC7" w14:textId="77777777" w:rsidR="00704D92" w:rsidRPr="00D7197D" w:rsidRDefault="00704D92" w:rsidP="00704D92">
      <w:pPr>
        <w:pStyle w:val="NormalWeb"/>
        <w:spacing w:before="0" w:beforeAutospacing="0" w:after="0" w:afterAutospacing="0"/>
        <w:rPr>
          <w:color w:val="0E101A"/>
        </w:rPr>
      </w:pPr>
      <w:r w:rsidRPr="00D7197D">
        <w:rPr>
          <w:color w:val="0E101A"/>
          <w:u w:val="single"/>
        </w:rPr>
        <w:t>Application Materials</w:t>
      </w:r>
      <w:r w:rsidRPr="00D7197D">
        <w:rPr>
          <w:color w:val="0E101A"/>
        </w:rPr>
        <w:t>:    </w:t>
      </w:r>
    </w:p>
    <w:p w14:paraId="5E5B3D43" w14:textId="77777777" w:rsidR="00704D92" w:rsidRPr="00D7197D" w:rsidRDefault="00704D92" w:rsidP="00704D92">
      <w:pPr>
        <w:pStyle w:val="NormalWeb"/>
        <w:spacing w:before="0" w:beforeAutospacing="0" w:after="0" w:afterAutospacing="0"/>
        <w:rPr>
          <w:color w:val="0E101A"/>
        </w:rPr>
      </w:pPr>
    </w:p>
    <w:p w14:paraId="7B30B6FD" w14:textId="0BFD10D3" w:rsidR="00AD61FF" w:rsidRPr="00D7197D" w:rsidRDefault="00704D92" w:rsidP="00704D92">
      <w:pPr>
        <w:pStyle w:val="NormalWeb"/>
        <w:spacing w:before="0" w:beforeAutospacing="0" w:after="0" w:afterAutospacing="0"/>
        <w:rPr>
          <w:color w:val="0E101A"/>
        </w:rPr>
      </w:pPr>
      <w:r w:rsidRPr="00D7197D">
        <w:rPr>
          <w:color w:val="0E101A"/>
        </w:rPr>
        <w:t>Please submit the below form, along with your resume, a brief statement of interest, a transcript, a writing sample, and a short essay</w:t>
      </w:r>
      <w:r w:rsidR="00AD61FF">
        <w:rPr>
          <w:color w:val="0E101A"/>
        </w:rPr>
        <w:t xml:space="preserve"> (no more than 800 words)</w:t>
      </w:r>
      <w:r w:rsidRPr="00D7197D">
        <w:rPr>
          <w:color w:val="0E101A"/>
        </w:rPr>
        <w:t xml:space="preserve"> describing why you shou</w:t>
      </w:r>
      <w:r w:rsidR="00AD61FF">
        <w:rPr>
          <w:color w:val="0E101A"/>
        </w:rPr>
        <w:t xml:space="preserve">ld be a </w:t>
      </w:r>
      <w:proofErr w:type="spellStart"/>
      <w:r w:rsidR="00AD61FF">
        <w:rPr>
          <w:color w:val="0E101A"/>
        </w:rPr>
        <w:t>Kinoy-Stavis</w:t>
      </w:r>
      <w:proofErr w:type="spellEnd"/>
      <w:r w:rsidR="00AD61FF">
        <w:rPr>
          <w:color w:val="0E101A"/>
        </w:rPr>
        <w:t xml:space="preserve"> Fellow to </w:t>
      </w:r>
      <w:proofErr w:type="spellStart"/>
      <w:r w:rsidR="00AD61FF">
        <w:rPr>
          <w:color w:val="0E101A"/>
        </w:rPr>
        <w:t>Kaiwan</w:t>
      </w:r>
      <w:proofErr w:type="spellEnd"/>
      <w:r w:rsidR="00AD61FF">
        <w:rPr>
          <w:color w:val="0E101A"/>
        </w:rPr>
        <w:t xml:space="preserve"> Perez as a single pdf document by April 10, 2023 at 5:00 p.m.</w:t>
      </w:r>
    </w:p>
    <w:p w14:paraId="3E910BB0" w14:textId="0CEA8C99" w:rsidR="00704D92" w:rsidRDefault="00704D92" w:rsidP="00704D92">
      <w:pPr>
        <w:pStyle w:val="NormalWeb"/>
        <w:spacing w:before="0" w:beforeAutospacing="0" w:after="0" w:afterAutospacing="0"/>
        <w:rPr>
          <w:color w:val="0E101A"/>
        </w:rPr>
      </w:pPr>
    </w:p>
    <w:p w14:paraId="1D207DCF" w14:textId="77777777" w:rsidR="00AD61FF" w:rsidRPr="00D7197D" w:rsidRDefault="00AD61FF" w:rsidP="00704D92">
      <w:pPr>
        <w:pStyle w:val="NormalWeb"/>
        <w:spacing w:before="0" w:beforeAutospacing="0" w:after="0" w:afterAutospacing="0"/>
        <w:rPr>
          <w:color w:val="0E101A"/>
        </w:rPr>
      </w:pPr>
    </w:p>
    <w:p w14:paraId="5D7A448A" w14:textId="515073B6" w:rsidR="00704D92" w:rsidRPr="00D7197D" w:rsidRDefault="00704D92" w:rsidP="00704D92">
      <w:pPr>
        <w:pStyle w:val="NormalWeb"/>
        <w:spacing w:before="0" w:beforeAutospacing="0" w:after="0" w:afterAutospacing="0"/>
        <w:rPr>
          <w:color w:val="0E101A"/>
        </w:rPr>
      </w:pPr>
      <w:r w:rsidRPr="00D7197D">
        <w:rPr>
          <w:color w:val="0E101A"/>
        </w:rPr>
        <w:t>Name: </w:t>
      </w:r>
      <w:r w:rsidRPr="00D7197D">
        <w:rPr>
          <w:color w:val="0E101A"/>
          <w:u w:val="single"/>
        </w:rPr>
        <w:t xml:space="preserve">                                                                    </w:t>
      </w:r>
      <w:r w:rsidRPr="001659B8">
        <w:rPr>
          <w:color w:val="0E101A"/>
        </w:rPr>
        <w:t> </w:t>
      </w:r>
      <w:r w:rsidRPr="00D7197D">
        <w:rPr>
          <w:color w:val="0E101A"/>
        </w:rPr>
        <w:t>Class:</w:t>
      </w:r>
      <w:r w:rsidRPr="00D7197D">
        <w:rPr>
          <w:color w:val="0E101A"/>
          <w:u w:val="single"/>
        </w:rPr>
        <w:t>                                                   </w:t>
      </w:r>
      <w:r w:rsidR="00D7197D" w:rsidRPr="00D7197D">
        <w:rPr>
          <w:color w:val="0E101A"/>
          <w:u w:val="single"/>
        </w:rPr>
        <w:t xml:space="preserve">     </w:t>
      </w:r>
    </w:p>
    <w:p w14:paraId="694A5A60" w14:textId="77777777" w:rsidR="00D7197D" w:rsidRDefault="00D7197D" w:rsidP="00704D92">
      <w:pPr>
        <w:pStyle w:val="NormalWeb"/>
        <w:spacing w:before="0" w:beforeAutospacing="0" w:after="0" w:afterAutospacing="0"/>
        <w:rPr>
          <w:color w:val="0E101A"/>
        </w:rPr>
      </w:pPr>
      <w:r>
        <w:rPr>
          <w:color w:val="0E101A"/>
        </w:rPr>
        <w:t xml:space="preserve">  </w:t>
      </w:r>
    </w:p>
    <w:p w14:paraId="36A447A9" w14:textId="45964634" w:rsidR="00704D92" w:rsidRPr="00D7197D" w:rsidRDefault="00704D92" w:rsidP="00704D92">
      <w:pPr>
        <w:pStyle w:val="NormalWeb"/>
        <w:spacing w:before="0" w:beforeAutospacing="0" w:after="0" w:afterAutospacing="0"/>
        <w:rPr>
          <w:color w:val="0E101A"/>
        </w:rPr>
      </w:pPr>
      <w:r w:rsidRPr="00D7197D">
        <w:rPr>
          <w:color w:val="0E101A"/>
        </w:rPr>
        <w:t>Address: </w:t>
      </w:r>
      <w:r w:rsidRPr="00D7197D">
        <w:rPr>
          <w:color w:val="0E101A"/>
          <w:u w:val="single"/>
        </w:rPr>
        <w:t>                                                                                                                                   </w:t>
      </w:r>
    </w:p>
    <w:p w14:paraId="2289B26E" w14:textId="77777777" w:rsidR="00D7197D" w:rsidRDefault="00D7197D" w:rsidP="00704D92">
      <w:pPr>
        <w:pStyle w:val="NormalWeb"/>
        <w:spacing w:before="0" w:beforeAutospacing="0" w:after="0" w:afterAutospacing="0"/>
        <w:rPr>
          <w:color w:val="0E101A"/>
        </w:rPr>
      </w:pPr>
      <w:r>
        <w:rPr>
          <w:color w:val="0E101A"/>
        </w:rPr>
        <w:t> </w:t>
      </w:r>
    </w:p>
    <w:p w14:paraId="575DFCF4" w14:textId="4FA2ED81" w:rsidR="00704D92" w:rsidRPr="00D7197D" w:rsidRDefault="00704D92" w:rsidP="00704D92">
      <w:pPr>
        <w:pStyle w:val="NormalWeb"/>
        <w:spacing w:before="0" w:beforeAutospacing="0" w:after="0" w:afterAutospacing="0"/>
        <w:rPr>
          <w:color w:val="0E101A"/>
        </w:rPr>
      </w:pPr>
      <w:r w:rsidRPr="00D7197D">
        <w:rPr>
          <w:color w:val="0E101A"/>
        </w:rPr>
        <w:t>Phone:  </w:t>
      </w:r>
      <w:r w:rsidRPr="00D7197D">
        <w:rPr>
          <w:color w:val="0E101A"/>
          <w:u w:val="single"/>
        </w:rPr>
        <w:t>                                                                     </w:t>
      </w:r>
      <w:r w:rsidRPr="00D7197D">
        <w:rPr>
          <w:color w:val="0E101A"/>
        </w:rPr>
        <w:t> Email:  </w:t>
      </w:r>
      <w:r w:rsidRPr="00D7197D">
        <w:rPr>
          <w:color w:val="0E101A"/>
          <w:u w:val="single"/>
        </w:rPr>
        <w:t>                                                   </w:t>
      </w:r>
      <w:r w:rsidRPr="00D7197D">
        <w:rPr>
          <w:color w:val="0E101A"/>
        </w:rPr>
        <w:t xml:space="preserve">          </w:t>
      </w:r>
    </w:p>
    <w:p w14:paraId="4BBDFF52" w14:textId="7ACDF1B8" w:rsidR="00704D92" w:rsidRPr="00D7197D" w:rsidRDefault="00704D92" w:rsidP="00704D92">
      <w:pPr>
        <w:pStyle w:val="NormalWeb"/>
        <w:spacing w:before="0" w:beforeAutospacing="0" w:after="0" w:afterAutospacing="0"/>
        <w:rPr>
          <w:color w:val="0E101A"/>
        </w:rPr>
      </w:pPr>
    </w:p>
    <w:p w14:paraId="49BF2657" w14:textId="77777777" w:rsidR="00D7197D" w:rsidRPr="00D7197D" w:rsidRDefault="00D7197D" w:rsidP="00704D92">
      <w:pPr>
        <w:pStyle w:val="NormalWeb"/>
        <w:spacing w:before="0" w:beforeAutospacing="0" w:after="0" w:afterAutospacing="0"/>
        <w:rPr>
          <w:color w:val="0E101A"/>
        </w:rPr>
      </w:pPr>
    </w:p>
    <w:p w14:paraId="52F8CF18" w14:textId="57658EAB" w:rsidR="00704D92" w:rsidRPr="00D7197D" w:rsidRDefault="00D7197D" w:rsidP="00D7197D">
      <w:pPr>
        <w:pStyle w:val="NormalWeb"/>
        <w:numPr>
          <w:ilvl w:val="0"/>
          <w:numId w:val="11"/>
        </w:numPr>
        <w:spacing w:before="0" w:beforeAutospacing="0" w:after="0" w:afterAutospacing="0"/>
        <w:rPr>
          <w:color w:val="0E101A"/>
        </w:rPr>
      </w:pPr>
      <w:r w:rsidRPr="00D7197D">
        <w:rPr>
          <w:color w:val="0E101A"/>
        </w:rPr>
        <w:t xml:space="preserve">  </w:t>
      </w:r>
      <w:r w:rsidR="00704D92" w:rsidRPr="00D7197D">
        <w:rPr>
          <w:color w:val="0E101A"/>
        </w:rPr>
        <w:t>Describe your public interest activities in or outside of law school that may not be reflected on your resume (e.g., college activities, employment, volunteer work, and activities in your community, apartment building, church, or union). </w:t>
      </w:r>
      <w:r w:rsidR="00704D92" w:rsidRPr="00D7197D">
        <w:rPr>
          <w:rStyle w:val="Emphasis"/>
          <w:b/>
          <w:bCs/>
          <w:color w:val="0E101A"/>
        </w:rPr>
        <w:t>You do not need to reiterate anything in your resume</w:t>
      </w:r>
      <w:r w:rsidR="00E919CC">
        <w:rPr>
          <w:rStyle w:val="Emphasis"/>
          <w:b/>
          <w:bCs/>
          <w:color w:val="0E101A"/>
        </w:rPr>
        <w:t xml:space="preserve">. However, you can state that </w:t>
      </w:r>
      <w:r w:rsidR="00704D92" w:rsidRPr="00D7197D">
        <w:rPr>
          <w:rStyle w:val="Emphasis"/>
          <w:b/>
          <w:bCs/>
          <w:color w:val="0E101A"/>
        </w:rPr>
        <w:t>you believe</w:t>
      </w:r>
      <w:r w:rsidR="00E919CC">
        <w:rPr>
          <w:rStyle w:val="Emphasis"/>
          <w:b/>
          <w:bCs/>
          <w:color w:val="0E101A"/>
        </w:rPr>
        <w:t xml:space="preserve"> that</w:t>
      </w:r>
      <w:r w:rsidR="00704D92" w:rsidRPr="00D7197D">
        <w:rPr>
          <w:rStyle w:val="Emphasis"/>
          <w:b/>
          <w:bCs/>
          <w:color w:val="0E101A"/>
        </w:rPr>
        <w:t xml:space="preserve"> all of your public interest activities are described in your resume.</w:t>
      </w:r>
    </w:p>
    <w:p w14:paraId="2E2DB18C" w14:textId="77777777" w:rsidR="00704D92" w:rsidRPr="00D7197D" w:rsidRDefault="00704D92" w:rsidP="00704D92">
      <w:pPr>
        <w:pStyle w:val="NormalWeb"/>
        <w:spacing w:before="0" w:beforeAutospacing="0" w:after="0" w:afterAutospacing="0"/>
        <w:rPr>
          <w:color w:val="0E101A"/>
        </w:rPr>
      </w:pPr>
    </w:p>
    <w:p w14:paraId="2A011BEE" w14:textId="77777777" w:rsidR="00704D92" w:rsidRPr="00D7197D" w:rsidRDefault="00704D92" w:rsidP="00704D92">
      <w:pPr>
        <w:pStyle w:val="NormalWeb"/>
        <w:spacing w:before="0" w:beforeAutospacing="0" w:after="0" w:afterAutospacing="0"/>
        <w:rPr>
          <w:color w:val="0E101A"/>
        </w:rPr>
      </w:pPr>
    </w:p>
    <w:p w14:paraId="07994BA9" w14:textId="77777777" w:rsidR="00704D92" w:rsidRPr="00D7197D" w:rsidRDefault="00704D92" w:rsidP="00704D92">
      <w:pPr>
        <w:pStyle w:val="NormalWeb"/>
        <w:spacing w:before="0" w:beforeAutospacing="0" w:after="0" w:afterAutospacing="0"/>
        <w:rPr>
          <w:color w:val="0E101A"/>
        </w:rPr>
      </w:pPr>
    </w:p>
    <w:p w14:paraId="1EF84FD7" w14:textId="13B0D438" w:rsidR="00704D92" w:rsidRPr="00D7197D" w:rsidRDefault="00D7197D" w:rsidP="00D7197D">
      <w:pPr>
        <w:pStyle w:val="ListParagraph"/>
        <w:numPr>
          <w:ilvl w:val="0"/>
          <w:numId w:val="11"/>
        </w:numPr>
        <w:rPr>
          <w:rFonts w:ascii="Times New Roman" w:hAnsi="Times New Roman" w:cs="Times New Roman"/>
          <w:color w:val="0E101A"/>
          <w:sz w:val="24"/>
          <w:szCs w:val="24"/>
        </w:rPr>
      </w:pPr>
      <w:r w:rsidRPr="00D7197D">
        <w:rPr>
          <w:rFonts w:ascii="Times New Roman" w:hAnsi="Times New Roman" w:cs="Times New Roman"/>
          <w:color w:val="0E101A"/>
          <w:sz w:val="24"/>
          <w:szCs w:val="24"/>
        </w:rPr>
        <w:t xml:space="preserve"> </w:t>
      </w:r>
      <w:r w:rsidR="00704D92" w:rsidRPr="00D7197D">
        <w:rPr>
          <w:rFonts w:ascii="Times New Roman" w:hAnsi="Times New Roman" w:cs="Times New Roman"/>
          <w:color w:val="0E101A"/>
          <w:sz w:val="24"/>
          <w:szCs w:val="24"/>
        </w:rPr>
        <w:t>Describe the work you will be doing this summer or, if you have yet to obtain summer employment, the work you wish to do.</w:t>
      </w:r>
    </w:p>
    <w:p w14:paraId="371B9C7C" w14:textId="77777777" w:rsidR="00704D92" w:rsidRPr="00D7197D" w:rsidRDefault="00704D92" w:rsidP="00704D92">
      <w:pPr>
        <w:pStyle w:val="NormalWeb"/>
        <w:spacing w:before="0" w:beforeAutospacing="0" w:after="0" w:afterAutospacing="0"/>
        <w:rPr>
          <w:color w:val="0E101A"/>
        </w:rPr>
      </w:pPr>
    </w:p>
    <w:p w14:paraId="394F0F6C" w14:textId="77777777" w:rsidR="00704D92" w:rsidRPr="00D7197D" w:rsidRDefault="00704D92" w:rsidP="00704D92">
      <w:pPr>
        <w:pStyle w:val="NormalWeb"/>
        <w:spacing w:before="0" w:beforeAutospacing="0" w:after="0" w:afterAutospacing="0"/>
        <w:rPr>
          <w:color w:val="0E101A"/>
        </w:rPr>
      </w:pPr>
    </w:p>
    <w:p w14:paraId="290F7BED" w14:textId="77777777" w:rsidR="00704D92" w:rsidRPr="00D7197D" w:rsidRDefault="00704D92" w:rsidP="00704D92">
      <w:pPr>
        <w:pStyle w:val="NormalWeb"/>
        <w:spacing w:before="0" w:beforeAutospacing="0" w:after="0" w:afterAutospacing="0"/>
        <w:rPr>
          <w:color w:val="0E101A"/>
        </w:rPr>
      </w:pPr>
    </w:p>
    <w:p w14:paraId="16372B03" w14:textId="7BCFA972" w:rsidR="00704D92" w:rsidRPr="00D7197D" w:rsidRDefault="00D7197D" w:rsidP="00D7197D">
      <w:pPr>
        <w:pStyle w:val="ListParagraph"/>
        <w:numPr>
          <w:ilvl w:val="0"/>
          <w:numId w:val="11"/>
        </w:numPr>
        <w:rPr>
          <w:rFonts w:ascii="Times New Roman" w:hAnsi="Times New Roman" w:cs="Times New Roman"/>
          <w:color w:val="0E101A"/>
          <w:sz w:val="24"/>
          <w:szCs w:val="24"/>
        </w:rPr>
      </w:pPr>
      <w:r w:rsidRPr="00D7197D">
        <w:rPr>
          <w:rFonts w:ascii="Times New Roman" w:hAnsi="Times New Roman" w:cs="Times New Roman"/>
          <w:color w:val="0E101A"/>
          <w:sz w:val="24"/>
          <w:szCs w:val="24"/>
        </w:rPr>
        <w:t xml:space="preserve">  </w:t>
      </w:r>
      <w:r w:rsidR="00704D92" w:rsidRPr="00D7197D">
        <w:rPr>
          <w:rFonts w:ascii="Times New Roman" w:hAnsi="Times New Roman" w:cs="Times New Roman"/>
          <w:color w:val="0E101A"/>
          <w:sz w:val="24"/>
          <w:szCs w:val="24"/>
        </w:rPr>
        <w:t>Describe your career plans after law school.</w:t>
      </w:r>
    </w:p>
    <w:p w14:paraId="5D79DF90" w14:textId="77777777" w:rsidR="00704D92" w:rsidRPr="00D7197D" w:rsidRDefault="00704D92" w:rsidP="00704D92">
      <w:pPr>
        <w:pStyle w:val="NormalWeb"/>
        <w:spacing w:before="0" w:beforeAutospacing="0" w:after="0" w:afterAutospacing="0"/>
        <w:rPr>
          <w:color w:val="0E101A"/>
        </w:rPr>
      </w:pPr>
    </w:p>
    <w:p w14:paraId="27829079" w14:textId="77777777" w:rsidR="00704D92" w:rsidRPr="00D7197D" w:rsidRDefault="00704D92" w:rsidP="00704D92">
      <w:pPr>
        <w:pStyle w:val="NormalWeb"/>
        <w:spacing w:before="0" w:beforeAutospacing="0" w:after="0" w:afterAutospacing="0"/>
        <w:rPr>
          <w:color w:val="0E101A"/>
        </w:rPr>
      </w:pPr>
    </w:p>
    <w:p w14:paraId="56ED40C8" w14:textId="77777777" w:rsidR="00704D92" w:rsidRPr="00D7197D" w:rsidRDefault="00704D92" w:rsidP="00704D92">
      <w:pPr>
        <w:pStyle w:val="NormalWeb"/>
        <w:spacing w:before="0" w:beforeAutospacing="0" w:after="0" w:afterAutospacing="0"/>
        <w:rPr>
          <w:color w:val="0E101A"/>
        </w:rPr>
      </w:pPr>
    </w:p>
    <w:p w14:paraId="66DB15CA" w14:textId="77777777" w:rsidR="00704D92" w:rsidRPr="00D7197D" w:rsidRDefault="00704D92" w:rsidP="00704D92">
      <w:pPr>
        <w:pStyle w:val="NormalWeb"/>
        <w:spacing w:before="0" w:beforeAutospacing="0" w:after="0" w:afterAutospacing="0"/>
        <w:rPr>
          <w:color w:val="0E101A"/>
        </w:rPr>
      </w:pPr>
    </w:p>
    <w:p w14:paraId="7DDFDE1D" w14:textId="57FAC196" w:rsidR="00704D92" w:rsidRPr="00D7197D" w:rsidRDefault="00D7197D" w:rsidP="00D7197D">
      <w:pPr>
        <w:pStyle w:val="ListParagraph"/>
        <w:numPr>
          <w:ilvl w:val="0"/>
          <w:numId w:val="11"/>
        </w:numPr>
        <w:rPr>
          <w:rFonts w:ascii="Times New Roman" w:hAnsi="Times New Roman" w:cs="Times New Roman"/>
          <w:color w:val="0E101A"/>
          <w:sz w:val="24"/>
          <w:szCs w:val="24"/>
        </w:rPr>
      </w:pPr>
      <w:r w:rsidRPr="00D7197D">
        <w:rPr>
          <w:rFonts w:ascii="Times New Roman" w:hAnsi="Times New Roman" w:cs="Times New Roman"/>
          <w:color w:val="0E101A"/>
          <w:sz w:val="24"/>
          <w:szCs w:val="24"/>
        </w:rPr>
        <w:t xml:space="preserve"> </w:t>
      </w:r>
      <w:r w:rsidR="00704D92" w:rsidRPr="00D7197D">
        <w:rPr>
          <w:rFonts w:ascii="Times New Roman" w:hAnsi="Times New Roman" w:cs="Times New Roman"/>
          <w:color w:val="0E101A"/>
          <w:sz w:val="24"/>
          <w:szCs w:val="24"/>
        </w:rPr>
        <w:t>List one or two references with phone numbers.</w:t>
      </w:r>
    </w:p>
    <w:p w14:paraId="105908C8" w14:textId="77777777" w:rsidR="00704D92" w:rsidRPr="00D7197D" w:rsidRDefault="00704D92" w:rsidP="00704D92">
      <w:pPr>
        <w:pStyle w:val="NormalWeb"/>
        <w:spacing w:before="0" w:beforeAutospacing="0" w:after="0" w:afterAutospacing="0"/>
        <w:rPr>
          <w:color w:val="0E101A"/>
        </w:rPr>
      </w:pPr>
    </w:p>
    <w:p w14:paraId="42B29914" w14:textId="77777777" w:rsidR="00704D92" w:rsidRPr="00D7197D" w:rsidRDefault="00704D92" w:rsidP="00704D92">
      <w:pPr>
        <w:pStyle w:val="NormalWeb"/>
        <w:spacing w:before="0" w:beforeAutospacing="0" w:after="0" w:afterAutospacing="0"/>
        <w:rPr>
          <w:color w:val="0E101A"/>
        </w:rPr>
      </w:pPr>
    </w:p>
    <w:p w14:paraId="58A7657D" w14:textId="77777777" w:rsidR="00704D92" w:rsidRPr="00D7197D" w:rsidRDefault="00704D92" w:rsidP="00704D92">
      <w:pPr>
        <w:pStyle w:val="NormalWeb"/>
        <w:spacing w:before="0" w:beforeAutospacing="0" w:after="0" w:afterAutospacing="0"/>
        <w:rPr>
          <w:color w:val="0E101A"/>
        </w:rPr>
      </w:pPr>
    </w:p>
    <w:p w14:paraId="28ED425B" w14:textId="77777777" w:rsidR="00704D92" w:rsidRPr="00D7197D" w:rsidRDefault="00704D92" w:rsidP="00704D92">
      <w:pPr>
        <w:pStyle w:val="NormalWeb"/>
        <w:spacing w:before="0" w:beforeAutospacing="0" w:after="0" w:afterAutospacing="0"/>
        <w:rPr>
          <w:color w:val="0E101A"/>
        </w:rPr>
      </w:pPr>
    </w:p>
    <w:p w14:paraId="31175DA6" w14:textId="77777777" w:rsidR="00704D92" w:rsidRPr="00D7197D" w:rsidRDefault="00704D92" w:rsidP="00704D92">
      <w:pPr>
        <w:pStyle w:val="NormalWeb"/>
        <w:spacing w:before="0" w:beforeAutospacing="0" w:after="0" w:afterAutospacing="0"/>
        <w:rPr>
          <w:color w:val="0E101A"/>
        </w:rPr>
      </w:pPr>
    </w:p>
    <w:p w14:paraId="687072CF" w14:textId="77777777" w:rsidR="00704D92" w:rsidRPr="00D7197D" w:rsidRDefault="00704D92" w:rsidP="00704D92">
      <w:pPr>
        <w:pStyle w:val="NormalWeb"/>
        <w:spacing w:before="0" w:beforeAutospacing="0" w:after="0" w:afterAutospacing="0"/>
        <w:rPr>
          <w:color w:val="0E101A"/>
        </w:rPr>
      </w:pPr>
    </w:p>
    <w:p w14:paraId="3CF1504F" w14:textId="77777777" w:rsidR="00704D92" w:rsidRPr="00D7197D" w:rsidRDefault="00704D92" w:rsidP="00704D92">
      <w:pPr>
        <w:pStyle w:val="NormalWeb"/>
        <w:spacing w:before="0" w:beforeAutospacing="0" w:after="0" w:afterAutospacing="0"/>
        <w:rPr>
          <w:color w:val="0E101A"/>
        </w:rPr>
      </w:pPr>
    </w:p>
    <w:p w14:paraId="10A2A9C3" w14:textId="77777777" w:rsidR="00704D92" w:rsidRPr="00D7197D" w:rsidRDefault="00704D92" w:rsidP="00704D92">
      <w:pPr>
        <w:pStyle w:val="NormalWeb"/>
        <w:spacing w:before="0" w:beforeAutospacing="0" w:after="0" w:afterAutospacing="0"/>
        <w:rPr>
          <w:color w:val="0E101A"/>
        </w:rPr>
      </w:pPr>
    </w:p>
    <w:p w14:paraId="4B57671F" w14:textId="77777777" w:rsidR="00704D92" w:rsidRPr="00D7197D" w:rsidRDefault="00704D92" w:rsidP="00704D92">
      <w:pPr>
        <w:pStyle w:val="NormalWeb"/>
        <w:spacing w:before="0" w:beforeAutospacing="0" w:after="0" w:afterAutospacing="0"/>
        <w:rPr>
          <w:color w:val="0E101A"/>
        </w:rPr>
      </w:pPr>
    </w:p>
    <w:p w14:paraId="731BDC76" w14:textId="77777777" w:rsidR="00704D92" w:rsidRPr="00D7197D" w:rsidRDefault="00704D92" w:rsidP="00704D92">
      <w:pPr>
        <w:pStyle w:val="NormalWeb"/>
        <w:spacing w:before="0" w:beforeAutospacing="0" w:after="0" w:afterAutospacing="0"/>
        <w:rPr>
          <w:color w:val="0E101A"/>
        </w:rPr>
      </w:pPr>
    </w:p>
    <w:p w14:paraId="0EE590A8" w14:textId="77777777" w:rsidR="00704D92" w:rsidRPr="00D7197D" w:rsidRDefault="00704D92" w:rsidP="00704D92">
      <w:pPr>
        <w:pStyle w:val="NormalWeb"/>
        <w:spacing w:before="0" w:beforeAutospacing="0" w:after="0" w:afterAutospacing="0"/>
        <w:rPr>
          <w:color w:val="0E101A"/>
        </w:rPr>
      </w:pPr>
    </w:p>
    <w:p w14:paraId="17EB4531" w14:textId="77777777" w:rsidR="00704D92" w:rsidRPr="00D7197D" w:rsidRDefault="00704D92" w:rsidP="00704D92">
      <w:pPr>
        <w:pStyle w:val="NormalWeb"/>
        <w:spacing w:before="0" w:beforeAutospacing="0" w:after="0" w:afterAutospacing="0"/>
        <w:rPr>
          <w:color w:val="0E101A"/>
        </w:rPr>
      </w:pPr>
    </w:p>
    <w:p w14:paraId="37CA1935" w14:textId="77777777" w:rsidR="00704D92" w:rsidRPr="00D7197D" w:rsidRDefault="00704D92" w:rsidP="00704D92">
      <w:pPr>
        <w:pStyle w:val="NormalWeb"/>
        <w:spacing w:before="0" w:beforeAutospacing="0" w:after="0" w:afterAutospacing="0"/>
        <w:rPr>
          <w:color w:val="0E101A"/>
        </w:rPr>
      </w:pPr>
    </w:p>
    <w:p w14:paraId="5F35C6C4" w14:textId="77777777" w:rsidR="00704D92" w:rsidRPr="00D7197D" w:rsidRDefault="00704D92" w:rsidP="00704D92">
      <w:pPr>
        <w:pStyle w:val="NormalWeb"/>
        <w:spacing w:before="0" w:beforeAutospacing="0" w:after="0" w:afterAutospacing="0"/>
        <w:rPr>
          <w:color w:val="0E101A"/>
        </w:rPr>
      </w:pPr>
    </w:p>
    <w:p w14:paraId="6969742D" w14:textId="13B3F26E" w:rsidR="00D7197D" w:rsidRPr="00D7197D" w:rsidRDefault="00D7197D" w:rsidP="00D7197D">
      <w:pPr>
        <w:pStyle w:val="NormalWeb"/>
        <w:spacing w:before="0" w:beforeAutospacing="0" w:after="0" w:afterAutospacing="0"/>
        <w:rPr>
          <w:color w:val="0E101A"/>
        </w:rPr>
      </w:pPr>
      <w:r w:rsidRPr="00D7197D">
        <w:rPr>
          <w:rStyle w:val="Strong"/>
          <w:rFonts w:eastAsiaTheme="majorEastAsia"/>
          <w:color w:val="0E101A"/>
        </w:rPr>
        <w:t>THE ARTHUR KINOY &amp; MORTON STAVIS PUBLIC INTEREST LAW FELLOWSHIP 2023</w:t>
      </w:r>
    </w:p>
    <w:p w14:paraId="2D17361B" w14:textId="77777777" w:rsidR="00704D92" w:rsidRPr="00D7197D" w:rsidRDefault="00704D92" w:rsidP="00704D92">
      <w:pPr>
        <w:pStyle w:val="NormalWeb"/>
        <w:spacing w:before="0" w:beforeAutospacing="0" w:after="0" w:afterAutospacing="0"/>
        <w:rPr>
          <w:color w:val="0E101A"/>
        </w:rPr>
      </w:pPr>
    </w:p>
    <w:p w14:paraId="6E8368AC" w14:textId="77777777" w:rsidR="00704D92" w:rsidRPr="00D7197D" w:rsidRDefault="00704D92" w:rsidP="00D7197D">
      <w:pPr>
        <w:pStyle w:val="NormalWeb"/>
        <w:spacing w:before="0" w:beforeAutospacing="0" w:after="0" w:afterAutospacing="0"/>
        <w:jc w:val="center"/>
        <w:rPr>
          <w:color w:val="0E101A"/>
        </w:rPr>
      </w:pPr>
    </w:p>
    <w:p w14:paraId="42537789" w14:textId="77777777" w:rsidR="00704D92" w:rsidRPr="00D7197D" w:rsidRDefault="00704D92" w:rsidP="00D7197D">
      <w:pPr>
        <w:pStyle w:val="NormalWeb"/>
        <w:spacing w:before="0" w:beforeAutospacing="0" w:after="0" w:afterAutospacing="0"/>
        <w:jc w:val="center"/>
        <w:rPr>
          <w:color w:val="0E101A"/>
        </w:rPr>
      </w:pPr>
      <w:r w:rsidRPr="00D7197D">
        <w:rPr>
          <w:rStyle w:val="Strong"/>
          <w:rFonts w:eastAsiaTheme="majorEastAsia"/>
          <w:color w:val="0E101A"/>
        </w:rPr>
        <w:t>AGREEMENT</w:t>
      </w:r>
    </w:p>
    <w:p w14:paraId="171D8FB9" w14:textId="77777777" w:rsidR="00704D92" w:rsidRPr="00D7197D" w:rsidRDefault="00704D92" w:rsidP="00704D92">
      <w:pPr>
        <w:pStyle w:val="NormalWeb"/>
        <w:spacing w:before="0" w:beforeAutospacing="0" w:after="0" w:afterAutospacing="0"/>
        <w:rPr>
          <w:color w:val="0E101A"/>
        </w:rPr>
      </w:pPr>
    </w:p>
    <w:p w14:paraId="641F7496" w14:textId="77777777" w:rsidR="00704D92" w:rsidRPr="00D7197D" w:rsidRDefault="00704D92" w:rsidP="00704D92">
      <w:pPr>
        <w:pStyle w:val="NormalWeb"/>
        <w:spacing w:before="0" w:beforeAutospacing="0" w:after="0" w:afterAutospacing="0"/>
        <w:rPr>
          <w:color w:val="0E101A"/>
        </w:rPr>
      </w:pPr>
      <w:r w:rsidRPr="00D7197D">
        <w:rPr>
          <w:color w:val="0E101A"/>
        </w:rPr>
        <w:t>If I am selected as a Kinoy-Stavis Fellow, I understand that I am obligated to the following:</w:t>
      </w:r>
    </w:p>
    <w:p w14:paraId="25C88A2B" w14:textId="77777777" w:rsidR="00704D92" w:rsidRPr="00D7197D" w:rsidRDefault="00704D92" w:rsidP="00704D92">
      <w:pPr>
        <w:pStyle w:val="NormalWeb"/>
        <w:spacing w:before="0" w:beforeAutospacing="0" w:after="0" w:afterAutospacing="0"/>
        <w:rPr>
          <w:color w:val="0E101A"/>
        </w:rPr>
      </w:pPr>
    </w:p>
    <w:p w14:paraId="196947C6" w14:textId="4E682888" w:rsidR="00704D92" w:rsidRDefault="00704D92" w:rsidP="00704D92">
      <w:pPr>
        <w:pStyle w:val="NormalWeb"/>
        <w:spacing w:before="0" w:beforeAutospacing="0" w:after="0" w:afterAutospacing="0"/>
        <w:rPr>
          <w:color w:val="0E101A"/>
        </w:rPr>
      </w:pPr>
      <w:r w:rsidRPr="00D7197D">
        <w:rPr>
          <w:color w:val="0E101A"/>
        </w:rPr>
        <w:t xml:space="preserve">To enroll in the International Human Rights Clinic </w:t>
      </w:r>
      <w:r w:rsidR="00E919CC">
        <w:rPr>
          <w:color w:val="0E101A"/>
        </w:rPr>
        <w:t xml:space="preserve">or the Civil Rights Clinic (based on the placement of Clinical faculty) during the second and third </w:t>
      </w:r>
      <w:r w:rsidRPr="00D7197D">
        <w:rPr>
          <w:color w:val="0E101A"/>
        </w:rPr>
        <w:t>years of law school.  </w:t>
      </w:r>
    </w:p>
    <w:p w14:paraId="22FBACB9" w14:textId="77777777" w:rsidR="00E919CC" w:rsidRPr="00D7197D" w:rsidRDefault="00E919CC" w:rsidP="00704D92">
      <w:pPr>
        <w:pStyle w:val="NormalWeb"/>
        <w:spacing w:before="0" w:beforeAutospacing="0" w:after="0" w:afterAutospacing="0"/>
        <w:rPr>
          <w:color w:val="0E101A"/>
        </w:rPr>
      </w:pPr>
    </w:p>
    <w:p w14:paraId="5DD5ACF7" w14:textId="77777777" w:rsidR="00E919CC" w:rsidRDefault="00704D92" w:rsidP="00704D92">
      <w:pPr>
        <w:pStyle w:val="NormalWeb"/>
        <w:spacing w:before="0" w:beforeAutospacing="0" w:after="0" w:afterAutospacing="0"/>
        <w:rPr>
          <w:color w:val="0E101A"/>
        </w:rPr>
      </w:pPr>
      <w:r w:rsidRPr="00D7197D">
        <w:rPr>
          <w:color w:val="0E101A"/>
        </w:rPr>
        <w:t xml:space="preserve">To </w:t>
      </w:r>
      <w:r w:rsidR="00E919CC">
        <w:rPr>
          <w:color w:val="0E101A"/>
        </w:rPr>
        <w:t xml:space="preserve">organize the </w:t>
      </w:r>
      <w:r w:rsidRPr="00D7197D">
        <w:rPr>
          <w:color w:val="0E101A"/>
        </w:rPr>
        <w:t>First Monday</w:t>
      </w:r>
      <w:r w:rsidR="00E919CC">
        <w:rPr>
          <w:color w:val="0E101A"/>
        </w:rPr>
        <w:t xml:space="preserve"> annual public interest conference.</w:t>
      </w:r>
    </w:p>
    <w:p w14:paraId="240A64FF" w14:textId="77777777" w:rsidR="00E919CC" w:rsidRDefault="00E919CC" w:rsidP="00704D92">
      <w:pPr>
        <w:pStyle w:val="NormalWeb"/>
        <w:spacing w:before="0" w:beforeAutospacing="0" w:after="0" w:afterAutospacing="0"/>
        <w:rPr>
          <w:color w:val="0E101A"/>
        </w:rPr>
      </w:pPr>
    </w:p>
    <w:p w14:paraId="59723DC4" w14:textId="77777777" w:rsidR="00E919CC" w:rsidRDefault="00E919CC" w:rsidP="00704D92">
      <w:pPr>
        <w:pStyle w:val="NormalWeb"/>
        <w:spacing w:before="0" w:beforeAutospacing="0" w:after="0" w:afterAutospacing="0"/>
        <w:rPr>
          <w:color w:val="0E101A"/>
        </w:rPr>
      </w:pPr>
      <w:r>
        <w:rPr>
          <w:color w:val="0E101A"/>
        </w:rPr>
        <w:t>To organize at least one brown bag lunch for students each year of the fellowship.</w:t>
      </w:r>
    </w:p>
    <w:p w14:paraId="5564B156" w14:textId="77777777" w:rsidR="00E919CC" w:rsidRDefault="00E919CC" w:rsidP="00704D92">
      <w:pPr>
        <w:pStyle w:val="NormalWeb"/>
        <w:spacing w:before="0" w:beforeAutospacing="0" w:after="0" w:afterAutospacing="0"/>
        <w:rPr>
          <w:color w:val="0E101A"/>
        </w:rPr>
      </w:pPr>
    </w:p>
    <w:p w14:paraId="76F33A96" w14:textId="316900DE" w:rsidR="00704D92" w:rsidRPr="00D7197D" w:rsidRDefault="00E919CC" w:rsidP="00704D92">
      <w:pPr>
        <w:pStyle w:val="NormalWeb"/>
        <w:spacing w:before="0" w:beforeAutospacing="0" w:after="0" w:afterAutospacing="0"/>
        <w:rPr>
          <w:color w:val="0E101A"/>
        </w:rPr>
      </w:pPr>
      <w:r>
        <w:rPr>
          <w:color w:val="0E101A"/>
        </w:rPr>
        <w:t>To attend</w:t>
      </w:r>
      <w:r w:rsidR="00704D92" w:rsidRPr="00D7197D">
        <w:rPr>
          <w:color w:val="0E101A"/>
        </w:rPr>
        <w:t xml:space="preserve"> the Annual Pro Bono Fair, and the Annual Fellows Luncheon each year</w:t>
      </w:r>
      <w:r>
        <w:rPr>
          <w:color w:val="0E101A"/>
        </w:rPr>
        <w:t>.</w:t>
      </w:r>
    </w:p>
    <w:p w14:paraId="6C1B8D84" w14:textId="77777777" w:rsidR="00704D92" w:rsidRPr="00D7197D" w:rsidRDefault="00704D92" w:rsidP="00704D92">
      <w:pPr>
        <w:pStyle w:val="NormalWeb"/>
        <w:spacing w:before="0" w:beforeAutospacing="0" w:after="0" w:afterAutospacing="0"/>
        <w:rPr>
          <w:color w:val="0E101A"/>
        </w:rPr>
      </w:pPr>
    </w:p>
    <w:p w14:paraId="7810F90F" w14:textId="77777777" w:rsidR="00704D92" w:rsidRPr="00D7197D" w:rsidRDefault="00704D92" w:rsidP="00704D92">
      <w:pPr>
        <w:pStyle w:val="NormalWeb"/>
        <w:spacing w:before="0" w:beforeAutospacing="0" w:after="0" w:afterAutospacing="0"/>
        <w:rPr>
          <w:color w:val="0E101A"/>
        </w:rPr>
      </w:pPr>
    </w:p>
    <w:p w14:paraId="3E2FBB3F" w14:textId="77777777" w:rsidR="00704D92" w:rsidRPr="00D7197D" w:rsidRDefault="00704D92" w:rsidP="00704D92">
      <w:pPr>
        <w:pStyle w:val="NormalWeb"/>
        <w:spacing w:before="0" w:beforeAutospacing="0" w:after="0" w:afterAutospacing="0"/>
        <w:rPr>
          <w:color w:val="0E101A"/>
        </w:rPr>
      </w:pPr>
    </w:p>
    <w:p w14:paraId="482F3109" w14:textId="77777777" w:rsidR="00704D92" w:rsidRPr="00D7197D" w:rsidRDefault="00704D92" w:rsidP="00704D92">
      <w:pPr>
        <w:pStyle w:val="NormalWeb"/>
        <w:spacing w:before="0" w:beforeAutospacing="0" w:after="0" w:afterAutospacing="0"/>
        <w:rPr>
          <w:color w:val="0E101A"/>
        </w:rPr>
      </w:pPr>
    </w:p>
    <w:p w14:paraId="5578F53E" w14:textId="77777777" w:rsidR="00704D92" w:rsidRPr="00D7197D" w:rsidRDefault="00704D92" w:rsidP="00704D92">
      <w:pPr>
        <w:pStyle w:val="NormalWeb"/>
        <w:spacing w:before="0" w:beforeAutospacing="0" w:after="0" w:afterAutospacing="0"/>
        <w:rPr>
          <w:color w:val="0E101A"/>
        </w:rPr>
      </w:pPr>
    </w:p>
    <w:p w14:paraId="1C653699" w14:textId="77777777" w:rsidR="00704D92" w:rsidRPr="00D7197D" w:rsidRDefault="00704D92" w:rsidP="00704D92">
      <w:pPr>
        <w:pStyle w:val="NormalWeb"/>
        <w:spacing w:before="0" w:beforeAutospacing="0" w:after="0" w:afterAutospacing="0"/>
        <w:rPr>
          <w:color w:val="0E101A"/>
        </w:rPr>
      </w:pPr>
      <w:r w:rsidRPr="00D7197D">
        <w:rPr>
          <w:rStyle w:val="Strong"/>
          <w:rFonts w:eastAsiaTheme="majorEastAsia"/>
          <w:color w:val="0E101A"/>
        </w:rPr>
        <w:t>Date: _____________ Signature: __________________________________________         </w:t>
      </w:r>
    </w:p>
    <w:p w14:paraId="65D969FF" w14:textId="77777777" w:rsidR="008D6603" w:rsidRPr="00D7197D" w:rsidRDefault="008D6603" w:rsidP="008D6603">
      <w:pPr>
        <w:widowControl w:val="0"/>
        <w:tabs>
          <w:tab w:val="left" w:pos="220"/>
          <w:tab w:val="left" w:pos="720"/>
        </w:tabs>
        <w:autoSpaceDE w:val="0"/>
        <w:autoSpaceDN w:val="0"/>
        <w:adjustRightInd w:val="0"/>
        <w:rPr>
          <w:rFonts w:ascii="Times New Roman" w:hAnsi="Times New Roman" w:cs="Times New Roman"/>
          <w:b/>
        </w:rPr>
      </w:pPr>
    </w:p>
    <w:p w14:paraId="11B0C058" w14:textId="77777777" w:rsidR="00F45A99" w:rsidRPr="00704D92" w:rsidRDefault="00F45A99" w:rsidP="00EA62AC">
      <w:pPr>
        <w:rPr>
          <w:rFonts w:ascii="Times New Roman" w:hAnsi="Times New Roman" w:cs="Times New Roman"/>
        </w:rPr>
      </w:pPr>
    </w:p>
    <w:sectPr w:rsidR="00F45A99" w:rsidRPr="00704D92" w:rsidSect="00867B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51E"/>
    <w:multiLevelType w:val="multilevel"/>
    <w:tmpl w:val="A6D6E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836C9"/>
    <w:multiLevelType w:val="hybridMultilevel"/>
    <w:tmpl w:val="F1F01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C0AF8"/>
    <w:multiLevelType w:val="hybridMultilevel"/>
    <w:tmpl w:val="3AEE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C4728"/>
    <w:multiLevelType w:val="multilevel"/>
    <w:tmpl w:val="FB74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C82910"/>
    <w:multiLevelType w:val="multilevel"/>
    <w:tmpl w:val="023E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36B6A"/>
    <w:multiLevelType w:val="hybridMultilevel"/>
    <w:tmpl w:val="39A2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57F82"/>
    <w:multiLevelType w:val="hybridMultilevel"/>
    <w:tmpl w:val="0B16C61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7" w15:restartNumberingAfterBreak="0">
    <w:nsid w:val="59C9334F"/>
    <w:multiLevelType w:val="multilevel"/>
    <w:tmpl w:val="5BF2C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C0617B"/>
    <w:multiLevelType w:val="hybridMultilevel"/>
    <w:tmpl w:val="CEA0766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 w15:restartNumberingAfterBreak="0">
    <w:nsid w:val="715E6576"/>
    <w:multiLevelType w:val="hybridMultilevel"/>
    <w:tmpl w:val="729C6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9E5192A"/>
    <w:multiLevelType w:val="hybridMultilevel"/>
    <w:tmpl w:val="0A8E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8"/>
  </w:num>
  <w:num w:numId="5">
    <w:abstractNumId w:val="10"/>
  </w:num>
  <w:num w:numId="6">
    <w:abstractNumId w:val="6"/>
  </w:num>
  <w:num w:numId="7">
    <w:abstractNumId w:val="4"/>
  </w:num>
  <w:num w:numId="8">
    <w:abstractNumId w:val="0"/>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ED"/>
    <w:rsid w:val="00135722"/>
    <w:rsid w:val="001527AB"/>
    <w:rsid w:val="001659B8"/>
    <w:rsid w:val="001D58BE"/>
    <w:rsid w:val="00244E4D"/>
    <w:rsid w:val="00247BED"/>
    <w:rsid w:val="003D4A59"/>
    <w:rsid w:val="004052EC"/>
    <w:rsid w:val="00443C60"/>
    <w:rsid w:val="004D6E39"/>
    <w:rsid w:val="005267F2"/>
    <w:rsid w:val="006A43F4"/>
    <w:rsid w:val="00704D92"/>
    <w:rsid w:val="0074762F"/>
    <w:rsid w:val="00773BED"/>
    <w:rsid w:val="00885366"/>
    <w:rsid w:val="008D6603"/>
    <w:rsid w:val="00993571"/>
    <w:rsid w:val="00A73EE6"/>
    <w:rsid w:val="00A977DA"/>
    <w:rsid w:val="00AD5431"/>
    <w:rsid w:val="00AD61FF"/>
    <w:rsid w:val="00B10636"/>
    <w:rsid w:val="00B310FB"/>
    <w:rsid w:val="00BE2F6C"/>
    <w:rsid w:val="00D7197D"/>
    <w:rsid w:val="00DB16ED"/>
    <w:rsid w:val="00E20803"/>
    <w:rsid w:val="00E244F6"/>
    <w:rsid w:val="00E919CC"/>
    <w:rsid w:val="00E91A46"/>
    <w:rsid w:val="00EA62AC"/>
    <w:rsid w:val="00F07169"/>
    <w:rsid w:val="00F45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5C64"/>
  <w15:docId w15:val="{2A1C9B91-2DA0-4AD8-B82C-2513B02D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6E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26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67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5267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67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7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67F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267F2"/>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5267F2"/>
    <w:rPr>
      <w:b/>
      <w:bCs/>
    </w:rPr>
  </w:style>
  <w:style w:type="character" w:styleId="Emphasis">
    <w:name w:val="Emphasis"/>
    <w:basedOn w:val="DefaultParagraphFont"/>
    <w:uiPriority w:val="20"/>
    <w:qFormat/>
    <w:rsid w:val="005267F2"/>
    <w:rPr>
      <w:i/>
      <w:iCs/>
    </w:rPr>
  </w:style>
  <w:style w:type="paragraph" w:styleId="ListParagraph">
    <w:name w:val="List Paragraph"/>
    <w:basedOn w:val="Normal"/>
    <w:uiPriority w:val="34"/>
    <w:qFormat/>
    <w:rsid w:val="005267F2"/>
    <w:pPr>
      <w:spacing w:after="200" w:line="276" w:lineRule="auto"/>
      <w:ind w:left="720"/>
      <w:contextualSpacing/>
    </w:pPr>
    <w:rPr>
      <w:sz w:val="22"/>
      <w:szCs w:val="22"/>
    </w:rPr>
  </w:style>
  <w:style w:type="character" w:customStyle="1" w:styleId="Heading5Char">
    <w:name w:val="Heading 5 Char"/>
    <w:basedOn w:val="DefaultParagraphFont"/>
    <w:link w:val="Heading5"/>
    <w:uiPriority w:val="9"/>
    <w:semiHidden/>
    <w:rsid w:val="005267F2"/>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5267F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76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62F"/>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74762F"/>
    <w:rPr>
      <w:sz w:val="18"/>
      <w:szCs w:val="18"/>
    </w:rPr>
  </w:style>
  <w:style w:type="paragraph" w:styleId="CommentText">
    <w:name w:val="annotation text"/>
    <w:basedOn w:val="Normal"/>
    <w:link w:val="CommentTextChar"/>
    <w:uiPriority w:val="99"/>
    <w:semiHidden/>
    <w:unhideWhenUsed/>
    <w:rsid w:val="0074762F"/>
  </w:style>
  <w:style w:type="character" w:customStyle="1" w:styleId="CommentTextChar">
    <w:name w:val="Comment Text Char"/>
    <w:basedOn w:val="DefaultParagraphFont"/>
    <w:link w:val="CommentText"/>
    <w:uiPriority w:val="99"/>
    <w:semiHidden/>
    <w:rsid w:val="0074762F"/>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4762F"/>
    <w:rPr>
      <w:b/>
      <w:bCs/>
      <w:sz w:val="20"/>
      <w:szCs w:val="20"/>
    </w:rPr>
  </w:style>
  <w:style w:type="character" w:customStyle="1" w:styleId="CommentSubjectChar">
    <w:name w:val="Comment Subject Char"/>
    <w:basedOn w:val="CommentTextChar"/>
    <w:link w:val="CommentSubject"/>
    <w:uiPriority w:val="99"/>
    <w:semiHidden/>
    <w:rsid w:val="0074762F"/>
    <w:rPr>
      <w:rFonts w:eastAsiaTheme="minorEastAsia"/>
      <w:b/>
      <w:bCs/>
      <w:sz w:val="20"/>
      <w:szCs w:val="20"/>
    </w:rPr>
  </w:style>
  <w:style w:type="character" w:styleId="Hyperlink">
    <w:name w:val="Hyperlink"/>
    <w:basedOn w:val="DefaultParagraphFont"/>
    <w:uiPriority w:val="99"/>
    <w:unhideWhenUsed/>
    <w:rsid w:val="001527AB"/>
    <w:rPr>
      <w:color w:val="0000FF" w:themeColor="hyperlink"/>
      <w:u w:val="single"/>
    </w:rPr>
  </w:style>
  <w:style w:type="paragraph" w:styleId="NormalWeb">
    <w:name w:val="Normal (Web)"/>
    <w:basedOn w:val="Normal"/>
    <w:uiPriority w:val="99"/>
    <w:semiHidden/>
    <w:unhideWhenUsed/>
    <w:rsid w:val="00704D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92739">
      <w:bodyDiv w:val="1"/>
      <w:marLeft w:val="0"/>
      <w:marRight w:val="0"/>
      <w:marTop w:val="0"/>
      <w:marBottom w:val="0"/>
      <w:divBdr>
        <w:top w:val="none" w:sz="0" w:space="0" w:color="auto"/>
        <w:left w:val="none" w:sz="0" w:space="0" w:color="auto"/>
        <w:bottom w:val="none" w:sz="0" w:space="0" w:color="auto"/>
        <w:right w:val="none" w:sz="0" w:space="0" w:color="auto"/>
      </w:divBdr>
    </w:div>
    <w:div w:id="97618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iwan.perez@rutger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A693-B5EB-4135-9722-D36B529C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sfeathers</dc:creator>
  <cp:lastModifiedBy>Susan Feathers</cp:lastModifiedBy>
  <cp:revision>2</cp:revision>
  <dcterms:created xsi:type="dcterms:W3CDTF">2023-03-24T13:22:00Z</dcterms:created>
  <dcterms:modified xsi:type="dcterms:W3CDTF">2023-03-24T13:22:00Z</dcterms:modified>
</cp:coreProperties>
</file>